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5E" w:rsidRPr="00CA2024" w:rsidRDefault="0021775E" w:rsidP="0021775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ge1"/>
      <w:bookmarkEnd w:id="0"/>
      <w:r w:rsidRPr="00CA202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21775E" w:rsidRPr="00CA2024" w:rsidRDefault="0021775E" w:rsidP="0021775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024">
        <w:rPr>
          <w:rFonts w:ascii="Times New Roman" w:hAnsi="Times New Roman" w:cs="Times New Roman"/>
          <w:b/>
          <w:sz w:val="24"/>
          <w:szCs w:val="24"/>
        </w:rPr>
        <w:t xml:space="preserve">по  учебному </w:t>
      </w:r>
      <w:r>
        <w:rPr>
          <w:rFonts w:ascii="Times New Roman" w:hAnsi="Times New Roman" w:cs="Times New Roman"/>
          <w:b/>
          <w:sz w:val="24"/>
          <w:szCs w:val="24"/>
        </w:rPr>
        <w:t>предмету «Физическая культура» 10- 11</w:t>
      </w:r>
      <w:r w:rsidRPr="00CA2024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21775E" w:rsidRPr="00CA2024" w:rsidRDefault="0021775E" w:rsidP="0021775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3321"/>
        <w:gridCol w:w="6516"/>
      </w:tblGrid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516" w:type="dxa"/>
          </w:tcPr>
          <w:p w:rsidR="0021775E" w:rsidRPr="00512F41" w:rsidRDefault="0021775E" w:rsidP="00DB1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516" w:type="dxa"/>
          </w:tcPr>
          <w:p w:rsidR="0021775E" w:rsidRPr="00512F41" w:rsidRDefault="0021775E" w:rsidP="00DB1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gramStart"/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технологии, музыки, ОБЖ, физической культуры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CA20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516" w:type="dxa"/>
          </w:tcPr>
          <w:p w:rsidR="0021775E" w:rsidRPr="00512F41" w:rsidRDefault="0021775E" w:rsidP="00DB1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образование, 10-11</w:t>
            </w:r>
            <w:r w:rsidRPr="00512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516" w:type="dxa"/>
          </w:tcPr>
          <w:p w:rsidR="0021775E" w:rsidRPr="00204DB8" w:rsidRDefault="00204DB8" w:rsidP="00095C97">
            <w:pPr>
              <w:jc w:val="both"/>
              <w:rPr>
                <w:b/>
                <w:bCs/>
              </w:rPr>
            </w:pPr>
            <w:r w:rsidRPr="00204DB8">
              <w:rPr>
                <w:rStyle w:val="FontStyle17"/>
                <w:b w:val="0"/>
              </w:rPr>
              <w:t>Лях В.И. Физическая культура рабочая программа – Москва просвещение – 2015г.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5E" w:rsidRPr="00512F41" w:rsidRDefault="0021775E" w:rsidP="0021775E">
            <w:pPr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21775E" w:rsidRPr="00512F41" w:rsidRDefault="0021775E" w:rsidP="0021775E">
            <w:pPr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утв. приказом </w:t>
            </w:r>
            <w:proofErr w:type="spellStart"/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17.12.2010 № 1897 (п.18.2.2) (с изменениями);</w:t>
            </w:r>
          </w:p>
          <w:p w:rsidR="0021775E" w:rsidRPr="00512F41" w:rsidRDefault="00095C97" w:rsidP="0021775E">
            <w:pPr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ООП С</w:t>
            </w:r>
            <w:r w:rsidR="0021775E"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ОО МБОУ «Школа №127»;</w:t>
            </w:r>
          </w:p>
          <w:p w:rsidR="0021775E" w:rsidRPr="00512F41" w:rsidRDefault="0021775E" w:rsidP="0021775E">
            <w:pPr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рабочей программе;</w:t>
            </w:r>
          </w:p>
          <w:p w:rsidR="0021775E" w:rsidRPr="00512F41" w:rsidRDefault="0021775E" w:rsidP="0021775E">
            <w:pPr>
              <w:numPr>
                <w:ilvl w:val="0"/>
                <w:numId w:val="3"/>
              </w:numPr>
              <w:spacing w:line="22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F4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B8" w:rsidRPr="00306F97" w:rsidRDefault="00204DB8" w:rsidP="00204DB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97">
              <w:rPr>
                <w:rFonts w:ascii="Times New Roman" w:hAnsi="Times New Roman" w:cs="Times New Roman"/>
                <w:sz w:val="24"/>
                <w:szCs w:val="24"/>
              </w:rPr>
      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204DB8" w:rsidRPr="00306F97" w:rsidRDefault="00204DB8" w:rsidP="00204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97"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306F97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06F97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29.12.2014 N 1645)</w:t>
            </w:r>
          </w:p>
          <w:p w:rsidR="00204DB8" w:rsidRPr="00306F97" w:rsidRDefault="00204DB8" w:rsidP="00204DB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97">
              <w:rPr>
                <w:rFonts w:ascii="Times New Roman" w:hAnsi="Times New Roman" w:cs="Times New Roman"/>
                <w:sz w:val="24"/>
                <w:szCs w:val="24"/>
              </w:rPr>
      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204DB8" w:rsidRPr="00306F97" w:rsidRDefault="00204DB8" w:rsidP="00204DB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97">
              <w:rPr>
                <w:rFonts w:ascii="Times New Roman" w:hAnsi="Times New Roman" w:cs="Times New Roman"/>
                <w:sz w:val="24"/>
                <w:szCs w:val="24"/>
              </w:rPr>
      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204DB8" w:rsidRPr="00306F97" w:rsidRDefault="00204DB8" w:rsidP="00204DB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97">
              <w:rPr>
                <w:rFonts w:ascii="Times New Roman" w:hAnsi="Times New Roman" w:cs="Times New Roman"/>
                <w:sz w:val="24"/>
                <w:szCs w:val="24"/>
              </w:rPr>
      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204DB8" w:rsidRPr="00306F97" w:rsidRDefault="00204DB8" w:rsidP="00204DB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97">
              <w:rPr>
                <w:rFonts w:ascii="Times New Roman" w:hAnsi="Times New Roman" w:cs="Times New Roman"/>
                <w:sz w:val="24"/>
                <w:szCs w:val="24"/>
              </w:rPr>
      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деятельности;</w:t>
            </w:r>
          </w:p>
          <w:p w:rsidR="0021775E" w:rsidRPr="00CA2024" w:rsidRDefault="0021775E" w:rsidP="00DB1955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B8" w:rsidRPr="00306F97" w:rsidRDefault="00204DB8" w:rsidP="00204DB8">
            <w:pPr>
              <w:pStyle w:val="ConsPlusNormal"/>
              <w:ind w:firstLine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06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      </w:r>
            <w:r w:rsidRPr="00306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      </w:r>
            <w:r w:rsidRPr="00306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— планирование развития физических качеств </w:t>
            </w:r>
            <w:r w:rsidRPr="00306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осуществляется после решения задач обучения в определенной последовательности: 1) гибкость, координация движений, быстрота;</w:t>
            </w:r>
            <w:proofErr w:type="gramEnd"/>
            <w:r w:rsidRPr="00306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2) сила (скоростно-силовые и собственно силовые способности); 3) выносливость (общая и специальная).</w:t>
            </w:r>
          </w:p>
          <w:p w:rsidR="0021775E" w:rsidRPr="00CA2024" w:rsidRDefault="0021775E" w:rsidP="00DB1955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приемы и тактические действия национальных видов спорта;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выполнять нормативные требования испытаний (тестов) Всероссийского физкультурно-спортивного комплекса «Готов к труду и обороне» (ГТО);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осуществлять судейство в избранном виде спорта;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составлять и выполнять комплексы специальной физической подготовки.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знать способы контроля и оценки физического развития и физической подготовленности;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характеризовать индивидуальные особенности физического и психического развития;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составлять и выполнять индивидуально ориентированные комплексы оздоровительной и адаптивной физической культуры;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выполнять комплексы упражнений традиционных и современных оздоровительных систем физического воспитания;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технические действия и тактические приемы базовых видов спорта, применять их в игровой и соревновательной деятельности;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использовать приемы </w:t>
            </w:r>
            <w:proofErr w:type="spellStart"/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самомассажа</w:t>
            </w:r>
            <w:proofErr w:type="spellEnd"/>
            <w:r w:rsidRPr="00204DB8">
              <w:rPr>
                <w:rFonts w:ascii="Times New Roman" w:hAnsi="Times New Roman" w:cs="Times New Roman"/>
                <w:sz w:val="24"/>
                <w:szCs w:val="24"/>
              </w:rPr>
              <w:t xml:space="preserve"> и релаксации;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использовать приемы защиты и </w:t>
            </w:r>
            <w:r w:rsidRPr="00204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самообороны;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составлять и проводить комплексы физических упражнений различной направленности;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определять уровни индивидуального физического развития и развития физических качеств;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по профилактике травматизма во время занятий физическими упражнениями;</w:t>
            </w:r>
          </w:p>
          <w:p w:rsidR="00204DB8" w:rsidRPr="00204DB8" w:rsidRDefault="00204DB8" w:rsidP="00204DB8">
            <w:pPr>
              <w:pStyle w:val="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DB8">
              <w:rPr>
                <w:rFonts w:ascii="Times New Roman" w:hAnsi="Times New Roman" w:cs="Times New Roman"/>
                <w:sz w:val="24"/>
                <w:szCs w:val="24"/>
              </w:rPr>
              <w:t>владеть техникой выполнения тестовых испытаний Всероссийского физкультурно-спортивного комплекса «Готов к труду и обороне» (ГТО).</w:t>
            </w:r>
          </w:p>
          <w:p w:rsidR="0021775E" w:rsidRPr="00CA2024" w:rsidRDefault="0021775E" w:rsidP="00DB195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Освоение программы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5E" w:rsidRPr="00CA2024" w:rsidRDefault="0021775E" w:rsidP="00DB195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5E" w:rsidRDefault="00204DB8" w:rsidP="00DB1955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Основы знаний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История физической культуры, избранных видов спорта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История Олимпийского движения, яркие успехи отечественных спортсменов на Олимпийских играх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Представление о культуре здоровья, соблюдение правил здорового образа жизни.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Правила поведения и профилактика травматизма на занятиях физическими упражнениями. Гигиенические требования к спортивному инвентарю, оборудованию, одежде.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Формы организации занятий физической подготовкой. Правила подбора упражнений и дозировки физической нагрузки.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Значение занятий физкультурой для жизнедеятельности человека. Формы занятий физкультурой в режиме школьного дня и в условиях активного отдыха.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Правила спортивных игр: баскетбола, волейбола, футбола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Понятия: двигательная активность, физические качества, физическая нагрузка.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Лёгкая атлетика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Юноши: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 xml:space="preserve">Инструктаж по ТБ. ОРУ.        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Низкий старт, стартовый разгон, финиширование на коротких, средних и длинных дистанциях.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Бег по дистанции (70-80м)  Эстафетный бег. Финиширование.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Бег на результат 100м. Развитие скоростно-силовых качеств.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Кроссовая подготовка - бег 20-23 мин. Преодоление горизонтальных и вертикальных препятствий.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Бег на средней дистанции 1000 м.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Прыжки в длину способом «прогнувшись» 13-15 беговых шагов. Челночный бег.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Прыжки в высоту с 3-5 шагов разбега способом «перешагивание»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Метание гранаты  из различных положений.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Метание гранаты на дальность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 xml:space="preserve">Прыжок в высоту с 11-13 шагов разбега. Переход через </w:t>
            </w:r>
            <w:r w:rsidRPr="00306F9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планку. Челночный бег.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Развитие скоростно-силовых качеств.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Девушки: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 xml:space="preserve">Инструктаж по ТБ. ОРУ.        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Низкий старт, стартовый разгон, финиширование на коротких, средних и длинных дистанциях.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Бег по дистанции (70-80м)  Эстафетный бег. Финиширование.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Бег на результат 100м. Развитие скоростно-силовых качеств.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Бег 2000 м на результат.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Прыжки в длину способом «прогнувшись» 13-15 беговых шагов. Челночный бег.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Прыжки в высоту с 3-5 шагов разбега способом «перешагивание»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 xml:space="preserve">Метание мяча на дальность с 5-6 беговых шагов. 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Метание гранаты из различных положений, метание гранаты на дальность.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Прыжок в высоту с 11-13 шагов разбега. Переход через планку. Челночный бег.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Развитие скоростно-силовых качеств.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Баскетбол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Стойки, разновидности перемещений: ходьбой, бегом, прыжками, с ускорением и остановками.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Повороты без мяча и с мячом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Комбинации из освоенных элементов техники передвижений и владения мячом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Ловля и передача мяча двумя руками от груди и одной рукой от плеча на месте и в движении без сопротивления защитника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Ведение мяча в разных стойках с изменением направления и скорости движения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Броски одной и двумя руками в корзину с места и в движении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Вырывание и выбивание мяча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Тактические действия в защите и нападении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Игра по упрощённым правилам мини-баскетбола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Волейбол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Стойки, разновидности перемещений в стойке: ходьбой, бегом, скачком, прыжками.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Комбинации из освоенных элементов техники передвижения (перемещения в стойке, остановка, ускорение)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Передача мяча сверху двумя руками на месте и после перемещения вперёд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Передача мяча сверху двумя руками над собой, через сетку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Совершенствование психомоторных способностей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Нижняя прямая подача с 3-6 метров, приём подачи двумя руками снизу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Комбинации из освоенных элементов техники игры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Игра по  правилам волейбола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Развитие физических качеств: силы, координации, выносливости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Гимнастика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Организующие команды и приёмы (строевые упражнения: строевой шаг, размыкание и смыкание на месте)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Обще развивающие упражнения без предметов и с предметами под музыкальное сопровождение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Упражнения и комбинации в висах и упорах на гимнастических снарядах: брусьях и перекладине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u w:val="single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  <w:u w:val="single"/>
              </w:rPr>
              <w:t>Мальчики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Махом одной и толчком другой подъём переворотом в упор; махом назад соскок; сед ноги врозь; из </w:t>
            </w:r>
            <w:proofErr w:type="gramStart"/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седа</w:t>
            </w:r>
            <w:proofErr w:type="gramEnd"/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бедре соскок с поворотом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u w:val="single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  <w:u w:val="single"/>
              </w:rPr>
              <w:t>Девочки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Прыжок в упор на нижнюю жердь, соскок с поворотом; размахивание изгибами, вис лёжа, вис присев; махом одной толчком другой подъём переворотом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Опорный прыжок через козла (козёл в ширину высота 100-110 см)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Два кувырка вперёд слитно, «мост» из положения, стоя с помощью, стойка на лопатках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Комплексы акробатических упражнений из 3-4 освоенных элементов акробатики, включая перекаты, кувырки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Упражнения в равновесии и лазанье по гимнастической стенке, канату в три приёма на различную высоту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Помощь, страховка, обязанности командиров отделения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Cs/>
                <w:sz w:val="24"/>
                <w:szCs w:val="24"/>
              </w:rPr>
              <w:t>Развитие физических качеств: силы, гибкости, координации, скоростно-силовых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Футбол, Мини футбол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Ведение мяча, обводка с изменением скорости и направления движения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Удары по воротам верхом и низом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Комбинации из освоенных элементов техники: остановка, обработка, ведение мяча, передача, удар по воротам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Тактика игры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Правила игры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pacing w:val="1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pacing w:val="1"/>
                <w:sz w:val="24"/>
                <w:szCs w:val="24"/>
              </w:rPr>
              <w:t>Лыжная подготовка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Лыжные ходы, применение мазей, требования к одежде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Способы передвижения: одновременный </w:t>
            </w:r>
            <w:proofErr w:type="spellStart"/>
            <w:r w:rsidRPr="00306F97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двушажный</w:t>
            </w:r>
            <w:proofErr w:type="spellEnd"/>
            <w:r w:rsidRPr="00306F97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и одновременный </w:t>
            </w:r>
            <w:proofErr w:type="spellStart"/>
            <w:r w:rsidRPr="00306F97">
              <w:rPr>
                <w:rFonts w:ascii="Times New Roman" w:eastAsia="Calibri" w:hAnsi="Times New Roman"/>
                <w:spacing w:val="1"/>
                <w:sz w:val="24"/>
                <w:szCs w:val="24"/>
              </w:rPr>
              <w:t>безшажный</w:t>
            </w:r>
            <w:proofErr w:type="spellEnd"/>
            <w:r w:rsidRPr="00306F97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ходы, коньковый ход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Подъёмы по пологому склону «ёлочкой», «лесенкой»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Торможение «плугом», «упором»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Повороты на месте махом и в движении переступанием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Преодоление препятствий при передвижении и спуске</w:t>
            </w:r>
          </w:p>
          <w:p w:rsidR="00204DB8" w:rsidRPr="00306F97" w:rsidRDefault="00204DB8" w:rsidP="00204D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Лыжные гонки на 2 км свободным стилем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Прохождение тренировочных дистанций до 3,5 км с разной скоростью разными способами передвижения</w:t>
            </w:r>
          </w:p>
          <w:p w:rsidR="00204DB8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b/>
                <w:sz w:val="24"/>
                <w:szCs w:val="24"/>
              </w:rPr>
              <w:t>Плавание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Прикладное и гигиеническое значение плавания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 xml:space="preserve">Старты, повороты, ныряние, способы плавания: брасс, кроль </w:t>
            </w:r>
            <w:r w:rsidRPr="00306F9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 груди, кроль на спине</w:t>
            </w:r>
          </w:p>
          <w:p w:rsidR="00204DB8" w:rsidRPr="00306F97" w:rsidRDefault="00204DB8" w:rsidP="00204DB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Специальные плавательные упражнения для изучения кроля на груди, спине, браса</w:t>
            </w:r>
          </w:p>
          <w:p w:rsidR="00204DB8" w:rsidRPr="00CA2024" w:rsidRDefault="00204DB8" w:rsidP="00204DB8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F97">
              <w:rPr>
                <w:rFonts w:ascii="Times New Roman" w:eastAsia="Calibri" w:hAnsi="Times New Roman"/>
                <w:sz w:val="24"/>
                <w:szCs w:val="24"/>
              </w:rPr>
              <w:t>Упражнение на развитие двигательных способностей и совершенствования техники плавания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516" w:type="dxa"/>
          </w:tcPr>
          <w:p w:rsidR="0021775E" w:rsidRPr="00CA2024" w:rsidRDefault="0021775E" w:rsidP="00DB19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года</w:t>
            </w:r>
          </w:p>
        </w:tc>
      </w:tr>
      <w:tr w:rsidR="0021775E" w:rsidRPr="00CA2024" w:rsidTr="00DB1955">
        <w:tc>
          <w:tcPr>
            <w:tcW w:w="3321" w:type="dxa"/>
          </w:tcPr>
          <w:p w:rsidR="0021775E" w:rsidRPr="00CA2024" w:rsidRDefault="0021775E" w:rsidP="00DB19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2024"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</w:tc>
        <w:tc>
          <w:tcPr>
            <w:tcW w:w="6516" w:type="dxa"/>
          </w:tcPr>
          <w:p w:rsidR="0021775E" w:rsidRPr="00CA2024" w:rsidRDefault="0021775E" w:rsidP="00DB195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10класс -3ч; 11 класс -3ч.; </w:t>
            </w:r>
          </w:p>
        </w:tc>
      </w:tr>
    </w:tbl>
    <w:p w:rsidR="0021775E" w:rsidRPr="00CA2024" w:rsidRDefault="0021775E" w:rsidP="0021775E">
      <w:pPr>
        <w:ind w:left="260"/>
        <w:jc w:val="center"/>
        <w:rPr>
          <w:sz w:val="24"/>
          <w:szCs w:val="24"/>
        </w:rPr>
      </w:pPr>
      <w:bookmarkStart w:id="1" w:name="page2"/>
      <w:bookmarkEnd w:id="1"/>
    </w:p>
    <w:p w:rsidR="0021775E" w:rsidRPr="009E40FA" w:rsidRDefault="0021775E" w:rsidP="0021775E">
      <w:pPr>
        <w:rPr>
          <w:szCs w:val="24"/>
        </w:rPr>
      </w:pPr>
    </w:p>
    <w:sectPr w:rsidR="0021775E" w:rsidRPr="009E40FA" w:rsidSect="008A68BE">
      <w:pgSz w:w="11900" w:h="16838"/>
      <w:pgMar w:top="1118" w:right="746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AA0FC9"/>
    <w:multiLevelType w:val="hybridMultilevel"/>
    <w:tmpl w:val="8A182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A2DC9"/>
    <w:multiLevelType w:val="hybridMultilevel"/>
    <w:tmpl w:val="8A3A4508"/>
    <w:lvl w:ilvl="0" w:tplc="614CF79E">
      <w:start w:val="1"/>
      <w:numFmt w:val="bullet"/>
      <w:lvlText w:val="─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68BE"/>
    <w:rsid w:val="00095C97"/>
    <w:rsid w:val="00101012"/>
    <w:rsid w:val="00204DB8"/>
    <w:rsid w:val="0021775E"/>
    <w:rsid w:val="004724E6"/>
    <w:rsid w:val="00681D32"/>
    <w:rsid w:val="008A68BE"/>
    <w:rsid w:val="008F324B"/>
    <w:rsid w:val="00A40222"/>
    <w:rsid w:val="00BD2910"/>
    <w:rsid w:val="00D00053"/>
    <w:rsid w:val="00DB35D7"/>
    <w:rsid w:val="00E15909"/>
    <w:rsid w:val="00F4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68B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F32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2"/>
    <w:uiPriority w:val="59"/>
    <w:rsid w:val="0021775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1775E"/>
    <w:rPr>
      <w:rFonts w:asciiTheme="minorHAnsi" w:hAnsiTheme="minorHAnsi" w:cstheme="minorBidi"/>
    </w:rPr>
  </w:style>
  <w:style w:type="paragraph" w:styleId="a7">
    <w:name w:val="Normal (Web)"/>
    <w:basedOn w:val="a0"/>
    <w:uiPriority w:val="99"/>
    <w:unhideWhenUsed/>
    <w:rsid w:val="0021775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">
    <w:name w:val="Основной текст Знак1"/>
    <w:link w:val="a8"/>
    <w:uiPriority w:val="99"/>
    <w:rsid w:val="0021775E"/>
    <w:rPr>
      <w:sz w:val="21"/>
      <w:szCs w:val="21"/>
      <w:shd w:val="clear" w:color="auto" w:fill="FFFFFF"/>
    </w:rPr>
  </w:style>
  <w:style w:type="paragraph" w:styleId="a8">
    <w:name w:val="Body Text"/>
    <w:basedOn w:val="a0"/>
    <w:link w:val="1"/>
    <w:uiPriority w:val="99"/>
    <w:rsid w:val="0021775E"/>
    <w:pPr>
      <w:widowControl w:val="0"/>
      <w:shd w:val="clear" w:color="auto" w:fill="FFFFFF"/>
      <w:spacing w:line="226" w:lineRule="exact"/>
      <w:ind w:hanging="520"/>
      <w:jc w:val="center"/>
    </w:pPr>
    <w:rPr>
      <w:sz w:val="21"/>
      <w:szCs w:val="21"/>
    </w:rPr>
  </w:style>
  <w:style w:type="character" w:customStyle="1" w:styleId="a9">
    <w:name w:val="Основной текст Знак"/>
    <w:basedOn w:val="a1"/>
    <w:link w:val="a8"/>
    <w:uiPriority w:val="99"/>
    <w:semiHidden/>
    <w:rsid w:val="0021775E"/>
  </w:style>
  <w:style w:type="paragraph" w:customStyle="1" w:styleId="ConsPlusNormal">
    <w:name w:val="ConsPlusNormal"/>
    <w:rsid w:val="00204D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еречень"/>
    <w:basedOn w:val="a0"/>
    <w:next w:val="a0"/>
    <w:link w:val="aa"/>
    <w:qFormat/>
    <w:rsid w:val="00204DB8"/>
    <w:pPr>
      <w:numPr>
        <w:numId w:val="4"/>
      </w:numPr>
      <w:suppressAutoHyphens/>
      <w:spacing w:line="360" w:lineRule="auto"/>
      <w:ind w:firstLine="284"/>
      <w:jc w:val="both"/>
    </w:pPr>
    <w:rPr>
      <w:rFonts w:eastAsia="Times New Roman"/>
      <w:sz w:val="20"/>
      <w:szCs w:val="20"/>
      <w:u w:color="000000"/>
    </w:rPr>
  </w:style>
  <w:style w:type="character" w:customStyle="1" w:styleId="aa">
    <w:name w:val="Перечень Знак"/>
    <w:link w:val="a"/>
    <w:locked/>
    <w:rsid w:val="00204DB8"/>
    <w:rPr>
      <w:rFonts w:eastAsia="Times New Roman"/>
      <w:sz w:val="20"/>
      <w:szCs w:val="20"/>
      <w:u w:color="000000"/>
    </w:rPr>
  </w:style>
  <w:style w:type="paragraph" w:styleId="ab">
    <w:name w:val="Balloon Text"/>
    <w:basedOn w:val="a0"/>
    <w:link w:val="ac"/>
    <w:uiPriority w:val="99"/>
    <w:semiHidden/>
    <w:unhideWhenUsed/>
    <w:rsid w:val="00204DB8"/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04DB8"/>
    <w:rPr>
      <w:rFonts w:ascii="Tahoma" w:eastAsia="Calibri" w:hAnsi="Tahoma" w:cs="Tahoma"/>
      <w:sz w:val="16"/>
      <w:szCs w:val="16"/>
    </w:rPr>
  </w:style>
  <w:style w:type="character" w:customStyle="1" w:styleId="FontStyle17">
    <w:name w:val="Font Style17"/>
    <w:rsid w:val="00204DB8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1544</Words>
  <Characters>8804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2020-12-26T08:38:00Z</dcterms:created>
  <dcterms:modified xsi:type="dcterms:W3CDTF">2021-03-27T08:08:00Z</dcterms:modified>
</cp:coreProperties>
</file>